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E30" w:rsidRPr="00C67E30" w:rsidRDefault="00C67E30" w:rsidP="00C67E30">
      <w:pPr>
        <w:pStyle w:val="testocenter"/>
        <w:spacing w:after="240" w:afterAutospacing="0"/>
        <w:jc w:val="center"/>
        <w:rPr>
          <w:color w:val="FF0000"/>
          <w:sz w:val="32"/>
          <w:szCs w:val="32"/>
        </w:rPr>
      </w:pPr>
      <w:r w:rsidRPr="00C67E30">
        <w:rPr>
          <w:b/>
          <w:bCs/>
          <w:color w:val="FF0000"/>
          <w:sz w:val="32"/>
          <w:szCs w:val="32"/>
        </w:rPr>
        <w:t>SENATO DELLA REPUBBLICA</w:t>
      </w:r>
      <w:r w:rsidRPr="00C67E30">
        <w:rPr>
          <w:b/>
          <w:bCs/>
          <w:color w:val="FF0000"/>
          <w:sz w:val="32"/>
          <w:szCs w:val="32"/>
        </w:rPr>
        <w:br/>
        <w:t>------ XVII LEGISLATURA ------</w:t>
      </w:r>
    </w:p>
    <w:p w:rsidR="00C67E30" w:rsidRPr="00C67E30" w:rsidRDefault="00C67E30" w:rsidP="00C67E30">
      <w:pPr>
        <w:pStyle w:val="testocenter"/>
        <w:jc w:val="center"/>
        <w:rPr>
          <w:color w:val="FF0000"/>
          <w:sz w:val="32"/>
          <w:szCs w:val="32"/>
        </w:rPr>
      </w:pPr>
      <w:r w:rsidRPr="00C67E30">
        <w:rPr>
          <w:b/>
          <w:bCs/>
          <w:color w:val="FF0000"/>
          <w:sz w:val="32"/>
          <w:szCs w:val="32"/>
        </w:rPr>
        <w:t>889</w:t>
      </w:r>
      <w:r w:rsidRPr="00C67E30">
        <w:rPr>
          <w:b/>
          <w:bCs/>
          <w:color w:val="FF0000"/>
          <w:sz w:val="32"/>
          <w:szCs w:val="32"/>
          <w:vertAlign w:val="superscript"/>
        </w:rPr>
        <w:t>a</w:t>
      </w:r>
      <w:r w:rsidRPr="00C67E30">
        <w:rPr>
          <w:color w:val="FF0000"/>
          <w:sz w:val="32"/>
          <w:szCs w:val="32"/>
        </w:rPr>
        <w:t xml:space="preserve"> </w:t>
      </w:r>
      <w:r w:rsidRPr="00C67E30">
        <w:rPr>
          <w:b/>
          <w:bCs/>
          <w:color w:val="FF0000"/>
          <w:sz w:val="32"/>
          <w:szCs w:val="32"/>
        </w:rPr>
        <w:t>SEDUTA PUBBLICA</w:t>
      </w:r>
    </w:p>
    <w:p w:rsidR="00C67E30" w:rsidRPr="00C67E30" w:rsidRDefault="00C67E30" w:rsidP="00C67E30">
      <w:pPr>
        <w:pStyle w:val="testocenter"/>
        <w:jc w:val="center"/>
        <w:rPr>
          <w:color w:val="FF0000"/>
          <w:sz w:val="32"/>
          <w:szCs w:val="32"/>
        </w:rPr>
      </w:pPr>
      <w:r w:rsidRPr="00C67E30">
        <w:rPr>
          <w:b/>
          <w:bCs/>
          <w:color w:val="FF0000"/>
          <w:sz w:val="32"/>
          <w:szCs w:val="32"/>
        </w:rPr>
        <w:t>RESOCONTO STENOGRAFICO</w:t>
      </w:r>
    </w:p>
    <w:p w:rsidR="00C67E30" w:rsidRPr="00C67E30" w:rsidRDefault="00C67E30" w:rsidP="00C67E30">
      <w:pPr>
        <w:pStyle w:val="testocenter"/>
        <w:jc w:val="center"/>
        <w:rPr>
          <w:color w:val="FF0000"/>
          <w:sz w:val="32"/>
          <w:szCs w:val="32"/>
        </w:rPr>
      </w:pPr>
      <w:r w:rsidRPr="00C67E30">
        <w:rPr>
          <w:color w:val="FF0000"/>
          <w:sz w:val="32"/>
          <w:szCs w:val="32"/>
        </w:rPr>
        <w:t>MERCOLEDÌ 4 OTTOBRE 2017</w:t>
      </w:r>
    </w:p>
    <w:p w:rsidR="00C67E30" w:rsidRPr="00C67E30" w:rsidRDefault="00C67E30" w:rsidP="00C67E30">
      <w:pPr>
        <w:pStyle w:val="testocenter"/>
        <w:jc w:val="center"/>
        <w:rPr>
          <w:color w:val="FF0000"/>
          <w:sz w:val="32"/>
          <w:szCs w:val="32"/>
        </w:rPr>
      </w:pPr>
      <w:r w:rsidRPr="00C67E30">
        <w:rPr>
          <w:b/>
          <w:bCs/>
          <w:color w:val="FF0000"/>
          <w:sz w:val="32"/>
          <w:szCs w:val="32"/>
        </w:rPr>
        <w:t>(Antimeridiana)</w:t>
      </w:r>
    </w:p>
    <w:p w:rsidR="00C67E30" w:rsidRPr="00C67E30" w:rsidRDefault="00C67E30" w:rsidP="00C67E30">
      <w:pPr>
        <w:pStyle w:val="testocenter"/>
        <w:jc w:val="center"/>
        <w:rPr>
          <w:color w:val="FF0000"/>
          <w:sz w:val="32"/>
          <w:szCs w:val="32"/>
        </w:rPr>
      </w:pPr>
      <w:r w:rsidRPr="00C67E30">
        <w:rPr>
          <w:color w:val="FF0000"/>
          <w:sz w:val="32"/>
          <w:szCs w:val="32"/>
        </w:rPr>
        <w:t>_________________</w:t>
      </w:r>
    </w:p>
    <w:p w:rsidR="00C67E30" w:rsidRPr="00C67E30" w:rsidRDefault="00C67E30" w:rsidP="00C67E30">
      <w:pPr>
        <w:pStyle w:val="testojustify"/>
        <w:rPr>
          <w:color w:val="FF0000"/>
        </w:rPr>
      </w:pPr>
      <w:r w:rsidRPr="00C67E30">
        <w:rPr>
          <w:b/>
          <w:bCs/>
          <w:color w:val="FF0000"/>
        </w:rPr>
        <w:t>Discussione del documento:</w:t>
      </w:r>
    </w:p>
    <w:p w:rsidR="00C67E30" w:rsidRPr="00C67E30" w:rsidRDefault="00C67E30" w:rsidP="00C67E30">
      <w:pPr>
        <w:pStyle w:val="testojustify"/>
        <w:rPr>
          <w:color w:val="FF0000"/>
        </w:rPr>
      </w:pPr>
      <w:hyperlink r:id="rId4" w:tooltip="Il link apre una nuova finestra" w:history="1">
        <w:r w:rsidRPr="00C67E30">
          <w:rPr>
            <w:rStyle w:val="Collegamentoipertestuale"/>
            <w:b/>
            <w:bCs/>
            <w:color w:val="FF0000"/>
          </w:rPr>
          <w:t>(</w:t>
        </w:r>
        <w:r w:rsidRPr="00C67E30">
          <w:rPr>
            <w:rStyle w:val="Collegamentoipertestuale"/>
            <w:b/>
            <w:bCs/>
            <w:i/>
            <w:iCs/>
            <w:color w:val="FF0000"/>
          </w:rPr>
          <w:t>Doc.</w:t>
        </w:r>
        <w:r w:rsidRPr="00C67E30">
          <w:rPr>
            <w:rStyle w:val="Collegamentoipertestuale"/>
            <w:b/>
            <w:bCs/>
            <w:color w:val="FF0000"/>
          </w:rPr>
          <w:t xml:space="preserve"> LVII, n. 5-</w:t>
        </w:r>
        <w:r w:rsidRPr="00C67E30">
          <w:rPr>
            <w:rStyle w:val="Collegamentoipertestuale"/>
            <w:b/>
            <w:bCs/>
            <w:i/>
            <w:iCs/>
            <w:color w:val="FF0000"/>
          </w:rPr>
          <w:t>bis</w:t>
        </w:r>
        <w:r w:rsidRPr="00C67E30">
          <w:rPr>
            <w:rStyle w:val="Collegamentoipertestuale"/>
            <w:b/>
            <w:bCs/>
            <w:color w:val="FF0000"/>
          </w:rPr>
          <w:t>)</w:t>
        </w:r>
      </w:hyperlink>
      <w:r w:rsidRPr="00C67E30">
        <w:rPr>
          <w:color w:val="FF0000"/>
        </w:rPr>
        <w:t xml:space="preserve"> </w:t>
      </w:r>
      <w:r w:rsidRPr="00C67E30">
        <w:rPr>
          <w:b/>
          <w:bCs/>
          <w:i/>
          <w:iCs/>
          <w:color w:val="FF0000"/>
        </w:rPr>
        <w:t>Nota di aggiornamento del Documento di economia e finanza 2017</w:t>
      </w:r>
      <w:r w:rsidRPr="00C67E30">
        <w:rPr>
          <w:color w:val="FF0000"/>
        </w:rPr>
        <w:t xml:space="preserve"> </w:t>
      </w:r>
      <w:r w:rsidRPr="00C67E30">
        <w:rPr>
          <w:i/>
          <w:iCs/>
          <w:color w:val="FF0000"/>
        </w:rPr>
        <w:t>(Relazione orale)</w:t>
      </w:r>
      <w:r w:rsidRPr="00C67E30">
        <w:rPr>
          <w:b/>
          <w:bCs/>
          <w:color w:val="FF0000"/>
        </w:rPr>
        <w:t>(ore 9,38)</w:t>
      </w:r>
    </w:p>
    <w:p w:rsidR="00C67E30" w:rsidRPr="00C67E30" w:rsidRDefault="00C67E30" w:rsidP="00C67E30">
      <w:pPr>
        <w:pStyle w:val="testojustify"/>
        <w:rPr>
          <w:color w:val="FF0000"/>
        </w:rPr>
      </w:pPr>
      <w:r w:rsidRPr="00C67E30">
        <w:rPr>
          <w:b/>
          <w:bCs/>
          <w:color w:val="FF0000"/>
        </w:rPr>
        <w:t>Approvazione della proposta di risoluzione n. 100 alla relazione ai sensi dell'articolo 6, comma 5, della legge 24 dicembre 2012, n. 243</w:t>
      </w:r>
    </w:p>
    <w:p w:rsidR="00C67E30" w:rsidRPr="00C67E30" w:rsidRDefault="00C67E30" w:rsidP="00C67E30">
      <w:pPr>
        <w:pStyle w:val="testojustify"/>
        <w:rPr>
          <w:color w:val="FF0000"/>
        </w:rPr>
      </w:pPr>
      <w:r w:rsidRPr="00C67E30">
        <w:rPr>
          <w:b/>
          <w:bCs/>
          <w:color w:val="FF0000"/>
        </w:rPr>
        <w:t>Approvazione della proposta di risoluzione n. 5 alla Nota di aggiornamento del Documento di economia e finanza 2017</w:t>
      </w:r>
    </w:p>
    <w:p w:rsidR="00C67E30" w:rsidRPr="00C67E30" w:rsidRDefault="00C67E30" w:rsidP="002D7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CE5" w:rsidRPr="00C67E30" w:rsidRDefault="002D7CE5" w:rsidP="002D7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E30">
        <w:rPr>
          <w:rFonts w:ascii="Times New Roman" w:hAnsi="Times New Roman" w:cs="Times New Roman"/>
          <w:sz w:val="24"/>
          <w:szCs w:val="24"/>
        </w:rPr>
        <w:t xml:space="preserve">TONINI </w:t>
      </w:r>
      <w:r w:rsidRPr="00C67E30">
        <w:rPr>
          <w:rFonts w:ascii="Times New Roman,Italic" w:hAnsi="Times New Roman,Italic" w:cs="Times New Roman,Italic"/>
          <w:i/>
          <w:iCs/>
          <w:sz w:val="24"/>
          <w:szCs w:val="24"/>
        </w:rPr>
        <w:t>(PD)</w:t>
      </w:r>
      <w:r w:rsidRPr="00C67E30">
        <w:rPr>
          <w:rFonts w:ascii="Times New Roman" w:hAnsi="Times New Roman" w:cs="Times New Roman"/>
          <w:sz w:val="24"/>
          <w:szCs w:val="24"/>
        </w:rPr>
        <w:t>. Signor Presidente, signori rappresentanti del Governo,</w:t>
      </w:r>
      <w:r w:rsidR="00C67E30">
        <w:rPr>
          <w:rFonts w:ascii="Times New Roman" w:hAnsi="Times New Roman" w:cs="Times New Roman"/>
          <w:sz w:val="24"/>
          <w:szCs w:val="24"/>
        </w:rPr>
        <w:t xml:space="preserve"> </w:t>
      </w:r>
      <w:r w:rsidRPr="00C67E30">
        <w:rPr>
          <w:rFonts w:ascii="Times New Roman" w:hAnsi="Times New Roman" w:cs="Times New Roman"/>
          <w:sz w:val="24"/>
          <w:szCs w:val="24"/>
        </w:rPr>
        <w:t>colleghi senatori, all'inizio di questa seduta lei ci ha ricordato che tra pochi</w:t>
      </w:r>
      <w:r w:rsidR="00C67E30">
        <w:rPr>
          <w:rFonts w:ascii="Times New Roman" w:hAnsi="Times New Roman" w:cs="Times New Roman"/>
          <w:sz w:val="24"/>
          <w:szCs w:val="24"/>
        </w:rPr>
        <w:t xml:space="preserve"> </w:t>
      </w:r>
      <w:r w:rsidRPr="00C67E30">
        <w:rPr>
          <w:rFonts w:ascii="Times New Roman" w:hAnsi="Times New Roman" w:cs="Times New Roman"/>
          <w:sz w:val="24"/>
          <w:szCs w:val="24"/>
        </w:rPr>
        <w:t>minuti dovremo esprimere due voti, il primo dei quali è di assoluto rilievo</w:t>
      </w:r>
      <w:r w:rsidR="00C67E30">
        <w:rPr>
          <w:rFonts w:ascii="Times New Roman" w:hAnsi="Times New Roman" w:cs="Times New Roman"/>
          <w:sz w:val="24"/>
          <w:szCs w:val="24"/>
        </w:rPr>
        <w:t xml:space="preserve"> </w:t>
      </w:r>
      <w:r w:rsidRPr="00C67E30">
        <w:rPr>
          <w:rFonts w:ascii="Times New Roman" w:hAnsi="Times New Roman" w:cs="Times New Roman"/>
          <w:sz w:val="24"/>
          <w:szCs w:val="24"/>
        </w:rPr>
        <w:t>costituzionale, nonché nella collocazione internazionale ed europea dell'Italia. Francamente io rispetto le opinioni di tutti i colleghi, ma faccio</w:t>
      </w:r>
      <w:r w:rsidR="00C67E30">
        <w:rPr>
          <w:rFonts w:ascii="Times New Roman" w:hAnsi="Times New Roman" w:cs="Times New Roman"/>
          <w:sz w:val="24"/>
          <w:szCs w:val="24"/>
        </w:rPr>
        <w:t xml:space="preserve"> </w:t>
      </w:r>
      <w:r w:rsidRPr="00C67E30">
        <w:rPr>
          <w:rFonts w:ascii="Times New Roman" w:hAnsi="Times New Roman" w:cs="Times New Roman"/>
          <w:sz w:val="24"/>
          <w:szCs w:val="24"/>
        </w:rPr>
        <w:t>fatica a capire le ragioni per cui le principali forze di opposizione hanno annunciato il voto contrario alla risoluzione di maggioranza che propone</w:t>
      </w:r>
      <w:r w:rsidR="00C67E30">
        <w:rPr>
          <w:rFonts w:ascii="Times New Roman" w:hAnsi="Times New Roman" w:cs="Times New Roman"/>
          <w:sz w:val="24"/>
          <w:szCs w:val="24"/>
        </w:rPr>
        <w:t xml:space="preserve"> </w:t>
      </w:r>
      <w:r w:rsidRPr="00C67E30">
        <w:rPr>
          <w:rFonts w:ascii="Times New Roman" w:hAnsi="Times New Roman" w:cs="Times New Roman"/>
          <w:sz w:val="24"/>
          <w:szCs w:val="24"/>
        </w:rPr>
        <w:t>all'Assemblea di autorizzare il Governo allo scostamento dall'obiettivo di</w:t>
      </w:r>
      <w:r w:rsidR="00C67E30">
        <w:rPr>
          <w:rFonts w:ascii="Times New Roman" w:hAnsi="Times New Roman" w:cs="Times New Roman"/>
          <w:sz w:val="24"/>
          <w:szCs w:val="24"/>
        </w:rPr>
        <w:t xml:space="preserve"> </w:t>
      </w:r>
      <w:r w:rsidRPr="00C67E30">
        <w:rPr>
          <w:rFonts w:ascii="Times New Roman" w:hAnsi="Times New Roman" w:cs="Times New Roman"/>
          <w:sz w:val="24"/>
          <w:szCs w:val="24"/>
        </w:rPr>
        <w:t>medio termine, che è il pareggio di bilancio. Vo</w:t>
      </w:r>
      <w:r w:rsidR="00504897" w:rsidRPr="00C67E30">
        <w:rPr>
          <w:rFonts w:ascii="Times New Roman" w:hAnsi="Times New Roman" w:cs="Times New Roman"/>
          <w:sz w:val="24"/>
          <w:szCs w:val="24"/>
        </w:rPr>
        <w:t xml:space="preserve">rrei ricordare che l'equilibrio </w:t>
      </w:r>
      <w:r w:rsidR="00C67E30">
        <w:rPr>
          <w:rFonts w:ascii="Times New Roman" w:hAnsi="Times New Roman" w:cs="Times New Roman"/>
          <w:sz w:val="24"/>
          <w:szCs w:val="24"/>
        </w:rPr>
        <w:t xml:space="preserve">strutturale del bilancio, </w:t>
      </w:r>
      <w:r w:rsidRPr="00C67E30">
        <w:rPr>
          <w:rFonts w:ascii="Times New Roman" w:hAnsi="Times New Roman" w:cs="Times New Roman"/>
          <w:sz w:val="24"/>
          <w:szCs w:val="24"/>
        </w:rPr>
        <w:t>come è giusto dire in maniera tecn</w:t>
      </w:r>
      <w:r w:rsidR="00504897" w:rsidRPr="00C67E30">
        <w:rPr>
          <w:rFonts w:ascii="Times New Roman" w:hAnsi="Times New Roman" w:cs="Times New Roman"/>
          <w:sz w:val="24"/>
          <w:szCs w:val="24"/>
        </w:rPr>
        <w:t xml:space="preserve">icamente precisa, </w:t>
      </w:r>
      <w:r w:rsidRPr="00C67E30">
        <w:rPr>
          <w:rFonts w:ascii="Times New Roman" w:hAnsi="Times New Roman" w:cs="Times New Roman"/>
          <w:sz w:val="24"/>
          <w:szCs w:val="24"/>
        </w:rPr>
        <w:t xml:space="preserve">è previsto </w:t>
      </w:r>
      <w:r w:rsidR="00C67E30">
        <w:rPr>
          <w:rFonts w:ascii="Times New Roman" w:hAnsi="Times New Roman" w:cs="Times New Roman"/>
          <w:sz w:val="24"/>
          <w:szCs w:val="24"/>
        </w:rPr>
        <w:t xml:space="preserve">non solo dai nostri impegni </w:t>
      </w:r>
      <w:r w:rsidRPr="00C67E30">
        <w:rPr>
          <w:rFonts w:ascii="Times New Roman" w:hAnsi="Times New Roman" w:cs="Times New Roman"/>
          <w:sz w:val="24"/>
          <w:szCs w:val="24"/>
        </w:rPr>
        <w:t>intern</w:t>
      </w:r>
      <w:r w:rsidR="00504897" w:rsidRPr="00C67E30">
        <w:rPr>
          <w:rFonts w:ascii="Times New Roman" w:hAnsi="Times New Roman" w:cs="Times New Roman"/>
          <w:sz w:val="24"/>
          <w:szCs w:val="24"/>
        </w:rPr>
        <w:t xml:space="preserve">azionali, ma dalla nostra Carta </w:t>
      </w:r>
      <w:r w:rsidRPr="00C67E30">
        <w:rPr>
          <w:rFonts w:ascii="Times New Roman" w:hAnsi="Times New Roman" w:cs="Times New Roman"/>
          <w:sz w:val="24"/>
          <w:szCs w:val="24"/>
        </w:rPr>
        <w:t>costituzionale, quindi è un vincolo costituzional</w:t>
      </w:r>
      <w:r w:rsidR="00C67E30">
        <w:rPr>
          <w:rFonts w:ascii="Times New Roman" w:hAnsi="Times New Roman" w:cs="Times New Roman"/>
          <w:sz w:val="24"/>
          <w:szCs w:val="24"/>
        </w:rPr>
        <w:t xml:space="preserve">e che abbiamo e la </w:t>
      </w:r>
      <w:r w:rsidR="00504897" w:rsidRPr="00C67E30">
        <w:rPr>
          <w:rFonts w:ascii="Times New Roman" w:hAnsi="Times New Roman" w:cs="Times New Roman"/>
          <w:sz w:val="24"/>
          <w:szCs w:val="24"/>
        </w:rPr>
        <w:t xml:space="preserve">Costituzione </w:t>
      </w:r>
      <w:r w:rsidRPr="00C67E30">
        <w:rPr>
          <w:rFonts w:ascii="Times New Roman" w:hAnsi="Times New Roman" w:cs="Times New Roman"/>
          <w:sz w:val="24"/>
          <w:szCs w:val="24"/>
        </w:rPr>
        <w:t>stessa, all'articolo 81, afferma che ques</w:t>
      </w:r>
      <w:r w:rsidR="00504897" w:rsidRPr="00C67E30">
        <w:rPr>
          <w:rFonts w:ascii="Times New Roman" w:hAnsi="Times New Roman" w:cs="Times New Roman"/>
          <w:sz w:val="24"/>
          <w:szCs w:val="24"/>
        </w:rPr>
        <w:t xml:space="preserve">to non è un vincolo stupido che </w:t>
      </w:r>
      <w:r w:rsidR="00C67E30">
        <w:rPr>
          <w:rFonts w:ascii="Times New Roman" w:hAnsi="Times New Roman" w:cs="Times New Roman"/>
          <w:sz w:val="24"/>
          <w:szCs w:val="24"/>
        </w:rPr>
        <w:t xml:space="preserve">si applica in </w:t>
      </w:r>
      <w:r w:rsidRPr="00C67E30">
        <w:rPr>
          <w:rFonts w:ascii="Times New Roman" w:hAnsi="Times New Roman" w:cs="Times New Roman"/>
          <w:sz w:val="24"/>
          <w:szCs w:val="24"/>
        </w:rPr>
        <w:t>maniera ottusa in ogni circost</w:t>
      </w:r>
      <w:r w:rsidR="00504897" w:rsidRPr="00C67E30">
        <w:rPr>
          <w:rFonts w:ascii="Times New Roman" w:hAnsi="Times New Roman" w:cs="Times New Roman"/>
          <w:sz w:val="24"/>
          <w:szCs w:val="24"/>
        </w:rPr>
        <w:t xml:space="preserve">anza, ma deve tener conto delle </w:t>
      </w:r>
      <w:r w:rsidRPr="00C67E30">
        <w:rPr>
          <w:rFonts w:ascii="Times New Roman" w:hAnsi="Times New Roman" w:cs="Times New Roman"/>
          <w:sz w:val="24"/>
          <w:szCs w:val="24"/>
        </w:rPr>
        <w:t xml:space="preserve">condizioni del ciclo economico e dei fattori </w:t>
      </w:r>
      <w:r w:rsidR="00504897" w:rsidRPr="00C67E30">
        <w:rPr>
          <w:rFonts w:ascii="Times New Roman" w:hAnsi="Times New Roman" w:cs="Times New Roman"/>
          <w:sz w:val="24"/>
          <w:szCs w:val="24"/>
        </w:rPr>
        <w:t xml:space="preserve">straordinari ed eccezionali. Se </w:t>
      </w:r>
      <w:r w:rsidRPr="00C67E30">
        <w:rPr>
          <w:rFonts w:ascii="Times New Roman" w:hAnsi="Times New Roman" w:cs="Times New Roman"/>
          <w:sz w:val="24"/>
          <w:szCs w:val="24"/>
        </w:rPr>
        <w:t>ricorrono queste circostanze, il Parlamento</w:t>
      </w:r>
      <w:r w:rsidR="00C67E30">
        <w:rPr>
          <w:rFonts w:ascii="Times New Roman" w:hAnsi="Times New Roman" w:cs="Times New Roman"/>
          <w:sz w:val="24"/>
          <w:szCs w:val="24"/>
        </w:rPr>
        <w:t xml:space="preserve"> può autorizzare il </w:t>
      </w:r>
      <w:r w:rsidR="00504897" w:rsidRPr="00C67E30">
        <w:rPr>
          <w:rFonts w:ascii="Times New Roman" w:hAnsi="Times New Roman" w:cs="Times New Roman"/>
          <w:sz w:val="24"/>
          <w:szCs w:val="24"/>
        </w:rPr>
        <w:t xml:space="preserve">Governo ma, </w:t>
      </w:r>
      <w:r w:rsidRPr="00C67E30">
        <w:rPr>
          <w:rFonts w:ascii="Times New Roman" w:hAnsi="Times New Roman" w:cs="Times New Roman"/>
          <w:sz w:val="24"/>
          <w:szCs w:val="24"/>
        </w:rPr>
        <w:t xml:space="preserve">attenzione, lo può autorizzare con una </w:t>
      </w:r>
      <w:r w:rsidR="00504897" w:rsidRPr="00C67E30">
        <w:rPr>
          <w:rFonts w:ascii="Times New Roman" w:hAnsi="Times New Roman" w:cs="Times New Roman"/>
          <w:sz w:val="24"/>
          <w:szCs w:val="24"/>
        </w:rPr>
        <w:t xml:space="preserve">maggioranza più larga di quella necessaria </w:t>
      </w:r>
      <w:r w:rsidR="00C67E30">
        <w:rPr>
          <w:rFonts w:ascii="Times New Roman" w:hAnsi="Times New Roman" w:cs="Times New Roman"/>
          <w:sz w:val="24"/>
          <w:szCs w:val="24"/>
        </w:rPr>
        <w:t xml:space="preserve">per </w:t>
      </w:r>
      <w:r w:rsidRPr="00C67E30">
        <w:rPr>
          <w:rFonts w:ascii="Times New Roman" w:hAnsi="Times New Roman" w:cs="Times New Roman"/>
          <w:sz w:val="24"/>
          <w:szCs w:val="24"/>
        </w:rPr>
        <w:t>la fiducia al Governo. Con ciò, in qualc</w:t>
      </w:r>
      <w:r w:rsidR="00504897" w:rsidRPr="00C67E30">
        <w:rPr>
          <w:rFonts w:ascii="Times New Roman" w:hAnsi="Times New Roman" w:cs="Times New Roman"/>
          <w:sz w:val="24"/>
          <w:szCs w:val="24"/>
        </w:rPr>
        <w:t xml:space="preserve">he modo, la nostra Costituzione </w:t>
      </w:r>
      <w:r w:rsidRPr="00C67E30">
        <w:rPr>
          <w:rFonts w:ascii="Times New Roman" w:hAnsi="Times New Roman" w:cs="Times New Roman"/>
          <w:sz w:val="24"/>
          <w:szCs w:val="24"/>
        </w:rPr>
        <w:t xml:space="preserve">chiama tutte le forze politiche ad </w:t>
      </w:r>
      <w:r w:rsidR="00504897" w:rsidRPr="00C67E30">
        <w:rPr>
          <w:rFonts w:ascii="Times New Roman" w:hAnsi="Times New Roman" w:cs="Times New Roman"/>
          <w:sz w:val="24"/>
          <w:szCs w:val="24"/>
        </w:rPr>
        <w:t xml:space="preserve">assumersi una responsabilità su </w:t>
      </w:r>
      <w:r w:rsidRPr="00C67E30">
        <w:rPr>
          <w:rFonts w:ascii="Times New Roman" w:hAnsi="Times New Roman" w:cs="Times New Roman"/>
          <w:sz w:val="24"/>
          <w:szCs w:val="24"/>
        </w:rPr>
        <w:t>questo punto.</w:t>
      </w:r>
      <w:r w:rsidR="00C67E30">
        <w:rPr>
          <w:rFonts w:ascii="Times New Roman" w:hAnsi="Times New Roman" w:cs="Times New Roman"/>
          <w:sz w:val="24"/>
          <w:szCs w:val="24"/>
        </w:rPr>
        <w:t xml:space="preserve"> </w:t>
      </w:r>
      <w:r w:rsidRPr="00C67E30">
        <w:rPr>
          <w:rFonts w:ascii="Times New Roman" w:hAnsi="Times New Roman" w:cs="Times New Roman"/>
          <w:sz w:val="24"/>
          <w:szCs w:val="24"/>
        </w:rPr>
        <w:t>Naturalmente non è obbligatorio per nessuno essere d'accordo con il</w:t>
      </w:r>
      <w:r w:rsidR="00C67E30">
        <w:rPr>
          <w:rFonts w:ascii="Times New Roman" w:hAnsi="Times New Roman" w:cs="Times New Roman"/>
          <w:sz w:val="24"/>
          <w:szCs w:val="24"/>
        </w:rPr>
        <w:t xml:space="preserve"> </w:t>
      </w:r>
      <w:r w:rsidRPr="00C67E30">
        <w:rPr>
          <w:rFonts w:ascii="Times New Roman" w:hAnsi="Times New Roman" w:cs="Times New Roman"/>
          <w:sz w:val="24"/>
          <w:szCs w:val="24"/>
        </w:rPr>
        <w:t>Governo. Si può benissimo dire che il Governo ha sbagliato a proporre in</w:t>
      </w:r>
      <w:r w:rsidR="00C67E30">
        <w:rPr>
          <w:rFonts w:ascii="Times New Roman" w:hAnsi="Times New Roman" w:cs="Times New Roman"/>
          <w:sz w:val="24"/>
          <w:szCs w:val="24"/>
        </w:rPr>
        <w:t xml:space="preserve"> </w:t>
      </w:r>
      <w:r w:rsidRPr="00C67E30">
        <w:rPr>
          <w:rFonts w:ascii="Times New Roman" w:hAnsi="Times New Roman" w:cs="Times New Roman"/>
          <w:sz w:val="24"/>
          <w:szCs w:val="24"/>
        </w:rPr>
        <w:t xml:space="preserve">Europa questo scostamento, perché noi </w:t>
      </w:r>
      <w:r w:rsidR="00504897" w:rsidRPr="00C67E30">
        <w:rPr>
          <w:rFonts w:ascii="Times New Roman" w:hAnsi="Times New Roman" w:cs="Times New Roman"/>
          <w:sz w:val="24"/>
          <w:szCs w:val="24"/>
        </w:rPr>
        <w:t xml:space="preserve">siamo per perseguire in maniera netta </w:t>
      </w:r>
      <w:r w:rsidRPr="00C67E30">
        <w:rPr>
          <w:rFonts w:ascii="Times New Roman" w:hAnsi="Times New Roman" w:cs="Times New Roman"/>
          <w:sz w:val="24"/>
          <w:szCs w:val="24"/>
        </w:rPr>
        <w:t>e precisa, senza deviazioni, l'obiettivo dell'equil</w:t>
      </w:r>
      <w:r w:rsidR="00504897" w:rsidRPr="00C67E30">
        <w:rPr>
          <w:rFonts w:ascii="Times New Roman" w:hAnsi="Times New Roman" w:cs="Times New Roman"/>
          <w:sz w:val="24"/>
          <w:szCs w:val="24"/>
        </w:rPr>
        <w:t xml:space="preserve">ibrio strutturale del bilancio. </w:t>
      </w:r>
      <w:r w:rsidR="00C67E30">
        <w:rPr>
          <w:rFonts w:ascii="Times New Roman" w:hAnsi="Times New Roman" w:cs="Times New Roman"/>
          <w:sz w:val="24"/>
          <w:szCs w:val="24"/>
        </w:rPr>
        <w:t xml:space="preserve">Io, colleghi, rispetterei </w:t>
      </w:r>
      <w:proofErr w:type="gramStart"/>
      <w:r w:rsidR="00C67E30">
        <w:rPr>
          <w:rFonts w:ascii="Times New Roman" w:hAnsi="Times New Roman" w:cs="Times New Roman"/>
          <w:sz w:val="24"/>
          <w:szCs w:val="24"/>
        </w:rPr>
        <w:t xml:space="preserve">in  </w:t>
      </w:r>
      <w:bookmarkStart w:id="0" w:name="_GoBack"/>
      <w:bookmarkEnd w:id="0"/>
      <w:r w:rsidRPr="00C67E30">
        <w:rPr>
          <w:rFonts w:ascii="Times New Roman" w:hAnsi="Times New Roman" w:cs="Times New Roman"/>
          <w:sz w:val="24"/>
          <w:szCs w:val="24"/>
        </w:rPr>
        <w:t>maniera</w:t>
      </w:r>
      <w:proofErr w:type="gramEnd"/>
      <w:r w:rsidRPr="00C67E30">
        <w:rPr>
          <w:rFonts w:ascii="Times New Roman" w:hAnsi="Times New Roman" w:cs="Times New Roman"/>
          <w:sz w:val="24"/>
          <w:szCs w:val="24"/>
        </w:rPr>
        <w:t xml:space="preserve"> piena</w:t>
      </w:r>
      <w:r w:rsidR="00504897" w:rsidRPr="00C67E30">
        <w:rPr>
          <w:rFonts w:ascii="Times New Roman" w:hAnsi="Times New Roman" w:cs="Times New Roman"/>
          <w:sz w:val="24"/>
          <w:szCs w:val="24"/>
        </w:rPr>
        <w:t xml:space="preserve"> chi adottasse questa posizione </w:t>
      </w:r>
      <w:r w:rsidRPr="00C67E30">
        <w:rPr>
          <w:rFonts w:ascii="Times New Roman" w:hAnsi="Times New Roman" w:cs="Times New Roman"/>
          <w:sz w:val="24"/>
          <w:szCs w:val="24"/>
        </w:rPr>
        <w:t>assumendosi anche la responsabilità di ciò che dice.</w:t>
      </w:r>
    </w:p>
    <w:p w:rsidR="002D7CE5" w:rsidRPr="00C67E30" w:rsidRDefault="002D7CE5" w:rsidP="002D7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E30">
        <w:rPr>
          <w:rFonts w:ascii="Times New Roman" w:hAnsi="Times New Roman" w:cs="Times New Roman"/>
          <w:sz w:val="24"/>
          <w:szCs w:val="24"/>
        </w:rPr>
        <w:t>Faccio più fatica, collega Lezzi (una collega che stimo e con la quale</w:t>
      </w:r>
    </w:p>
    <w:p w:rsidR="002D7CE5" w:rsidRPr="00C67E30" w:rsidRDefault="002D7CE5" w:rsidP="002D7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E30">
        <w:rPr>
          <w:rFonts w:ascii="Times New Roman" w:hAnsi="Times New Roman" w:cs="Times New Roman"/>
          <w:sz w:val="24"/>
          <w:szCs w:val="24"/>
        </w:rPr>
        <w:t>lavoro quotidianamente nella Commissione bilancio), a capire le ra</w:t>
      </w:r>
      <w:r w:rsidR="00504897" w:rsidRPr="00C67E30">
        <w:rPr>
          <w:rFonts w:ascii="Times New Roman" w:hAnsi="Times New Roman" w:cs="Times New Roman"/>
          <w:sz w:val="24"/>
          <w:szCs w:val="24"/>
        </w:rPr>
        <w:t xml:space="preserve">gioni del </w:t>
      </w:r>
      <w:r w:rsidRPr="00C67E30">
        <w:rPr>
          <w:rFonts w:ascii="Times New Roman" w:hAnsi="Times New Roman" w:cs="Times New Roman"/>
          <w:sz w:val="24"/>
          <w:szCs w:val="24"/>
        </w:rPr>
        <w:t>no del Movimento 5 Stelle quan</w:t>
      </w:r>
      <w:r w:rsidR="00504897" w:rsidRPr="00C67E30">
        <w:rPr>
          <w:rFonts w:ascii="Times New Roman" w:hAnsi="Times New Roman" w:cs="Times New Roman"/>
          <w:sz w:val="24"/>
          <w:szCs w:val="24"/>
        </w:rPr>
        <w:t xml:space="preserve">do nel dispositivo della vostra risoluzione si </w:t>
      </w:r>
      <w:r w:rsidRPr="00C67E30">
        <w:rPr>
          <w:rFonts w:ascii="Times New Roman" w:hAnsi="Times New Roman" w:cs="Times New Roman"/>
          <w:sz w:val="24"/>
          <w:szCs w:val="24"/>
        </w:rPr>
        <w:t>dice: «impegna il Governo: (...) ad adottare</w:t>
      </w:r>
      <w:r w:rsidR="00504897" w:rsidRPr="00C67E30">
        <w:rPr>
          <w:rFonts w:ascii="Times New Roman" w:hAnsi="Times New Roman" w:cs="Times New Roman"/>
          <w:sz w:val="24"/>
          <w:szCs w:val="24"/>
        </w:rPr>
        <w:t xml:space="preserve"> tutte le misure necessarie per </w:t>
      </w:r>
      <w:r w:rsidRPr="00C67E30">
        <w:rPr>
          <w:rFonts w:ascii="Times New Roman" w:hAnsi="Times New Roman" w:cs="Times New Roman"/>
          <w:sz w:val="24"/>
          <w:szCs w:val="24"/>
        </w:rPr>
        <w:t xml:space="preserve">accelerare il tasso di crescita dell'economia», </w:t>
      </w:r>
      <w:r w:rsidR="00504897" w:rsidRPr="00C67E30">
        <w:rPr>
          <w:rFonts w:ascii="Times New Roman" w:hAnsi="Times New Roman" w:cs="Times New Roman"/>
          <w:sz w:val="24"/>
          <w:szCs w:val="24"/>
        </w:rPr>
        <w:t xml:space="preserve">che bello, «derogando sin dalla </w:t>
      </w:r>
      <w:r w:rsidRPr="00C67E30">
        <w:rPr>
          <w:rFonts w:ascii="Times New Roman" w:hAnsi="Times New Roman" w:cs="Times New Roman"/>
          <w:sz w:val="24"/>
          <w:szCs w:val="24"/>
        </w:rPr>
        <w:t xml:space="preserve">programmazione 2018-2020 in corso alle regole di </w:t>
      </w:r>
      <w:r w:rsidRPr="00C67E30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austerity </w:t>
      </w:r>
      <w:r w:rsidR="00504897" w:rsidRPr="00C67E30">
        <w:rPr>
          <w:rFonts w:ascii="Times New Roman" w:hAnsi="Times New Roman" w:cs="Times New Roman"/>
          <w:sz w:val="24"/>
          <w:szCs w:val="24"/>
        </w:rPr>
        <w:t xml:space="preserve">imposte dal </w:t>
      </w:r>
      <w:r w:rsidRPr="00C67E30">
        <w:rPr>
          <w:rFonts w:ascii="Times New Roman,Italic" w:hAnsi="Times New Roman,Italic" w:cs="Times New Roman,Italic"/>
          <w:i/>
          <w:iCs/>
          <w:sz w:val="24"/>
          <w:szCs w:val="24"/>
        </w:rPr>
        <w:t>fiscal compact</w:t>
      </w:r>
      <w:r w:rsidRPr="00C67E30">
        <w:rPr>
          <w:rFonts w:ascii="Times New Roman" w:hAnsi="Times New Roman" w:cs="Times New Roman"/>
          <w:sz w:val="24"/>
          <w:szCs w:val="24"/>
        </w:rPr>
        <w:t xml:space="preserve">, </w:t>
      </w:r>
      <w:r w:rsidRPr="00C67E30">
        <w:rPr>
          <w:rFonts w:ascii="Times New Roman" w:hAnsi="Times New Roman" w:cs="Times New Roman"/>
          <w:sz w:val="24"/>
          <w:szCs w:val="24"/>
        </w:rPr>
        <w:lastRenderedPageBreak/>
        <w:t>nell'ottica di porre il veto (..</w:t>
      </w:r>
      <w:r w:rsidR="00504897" w:rsidRPr="00C67E30">
        <w:rPr>
          <w:rFonts w:ascii="Times New Roman" w:hAnsi="Times New Roman" w:cs="Times New Roman"/>
          <w:sz w:val="24"/>
          <w:szCs w:val="24"/>
        </w:rPr>
        <w:t xml:space="preserve">.); a sospendere l'applicazione </w:t>
      </w:r>
      <w:r w:rsidRPr="00C67E30">
        <w:rPr>
          <w:rFonts w:ascii="Times New Roman" w:hAnsi="Times New Roman" w:cs="Times New Roman"/>
          <w:sz w:val="24"/>
          <w:szCs w:val="24"/>
        </w:rPr>
        <w:t>del raggiungimento del pareggio di bilancio e quindi</w:t>
      </w:r>
      <w:r w:rsidR="00504897" w:rsidRPr="00C67E30">
        <w:rPr>
          <w:rFonts w:ascii="Times New Roman" w:hAnsi="Times New Roman" w:cs="Times New Roman"/>
          <w:sz w:val="24"/>
          <w:szCs w:val="24"/>
        </w:rPr>
        <w:t xml:space="preserve"> il rispetto dell'indebitamento </w:t>
      </w:r>
      <w:r w:rsidRPr="00C67E30">
        <w:rPr>
          <w:rFonts w:ascii="Times New Roman" w:hAnsi="Times New Roman" w:cs="Times New Roman"/>
          <w:sz w:val="24"/>
          <w:szCs w:val="24"/>
        </w:rPr>
        <w:t>entro il 3 per cento del PIL», cioè</w:t>
      </w:r>
      <w:r w:rsidR="00504897" w:rsidRPr="00C67E30">
        <w:rPr>
          <w:rFonts w:ascii="Times New Roman" w:hAnsi="Times New Roman" w:cs="Times New Roman"/>
          <w:sz w:val="24"/>
          <w:szCs w:val="24"/>
        </w:rPr>
        <w:t xml:space="preserve"> voi proponete un indebitamento </w:t>
      </w:r>
      <w:r w:rsidRPr="00C67E30">
        <w:rPr>
          <w:rFonts w:ascii="Times New Roman" w:hAnsi="Times New Roman" w:cs="Times New Roman"/>
          <w:sz w:val="24"/>
          <w:szCs w:val="24"/>
        </w:rPr>
        <w:t>sopra il 3 per cento del PIL e dite di no allo scostamento che rinvia di un</w:t>
      </w:r>
    </w:p>
    <w:p w:rsidR="00504897" w:rsidRPr="00C67E30" w:rsidRDefault="002D7CE5" w:rsidP="002D7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E30">
        <w:rPr>
          <w:rFonts w:ascii="Times New Roman" w:hAnsi="Times New Roman" w:cs="Times New Roman"/>
          <w:sz w:val="24"/>
          <w:szCs w:val="24"/>
        </w:rPr>
        <w:t xml:space="preserve">anno l'obiettivo? </w:t>
      </w:r>
      <w:r w:rsidRPr="00C67E30">
        <w:rPr>
          <w:rFonts w:ascii="Times New Roman,Italic" w:hAnsi="Times New Roman,Italic" w:cs="Times New Roman,Italic"/>
          <w:i/>
          <w:iCs/>
          <w:sz w:val="24"/>
          <w:szCs w:val="24"/>
        </w:rPr>
        <w:t>(Applausi dal Gruppo PD)</w:t>
      </w:r>
      <w:r w:rsidR="00504897" w:rsidRPr="00C67E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4897" w:rsidRPr="00C67E30" w:rsidRDefault="00504897" w:rsidP="002D7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CE5" w:rsidRPr="00C67E30" w:rsidRDefault="00504897" w:rsidP="002D7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E30">
        <w:rPr>
          <w:rFonts w:ascii="Times New Roman" w:hAnsi="Times New Roman" w:cs="Times New Roman"/>
          <w:sz w:val="24"/>
          <w:szCs w:val="24"/>
        </w:rPr>
        <w:t xml:space="preserve">Senatrice, ma è come se qualcuno </w:t>
      </w:r>
      <w:r w:rsidR="002D7CE5" w:rsidRPr="00C67E30">
        <w:rPr>
          <w:rFonts w:ascii="Times New Roman" w:hAnsi="Times New Roman" w:cs="Times New Roman"/>
          <w:sz w:val="24"/>
          <w:szCs w:val="24"/>
        </w:rPr>
        <w:t>dicesse che il Governo propone di andare a Milano e voi, invece, voleste andare in Svizzera, anzi, a Capo Nord e po</w:t>
      </w:r>
      <w:r w:rsidRPr="00C67E30">
        <w:rPr>
          <w:rFonts w:ascii="Times New Roman" w:hAnsi="Times New Roman" w:cs="Times New Roman"/>
          <w:sz w:val="24"/>
          <w:szCs w:val="24"/>
        </w:rPr>
        <w:t xml:space="preserve">i prendete il treno per Napoli. </w:t>
      </w:r>
      <w:r w:rsidR="002D7CE5" w:rsidRPr="00C67E30">
        <w:rPr>
          <w:rFonts w:ascii="Times New Roman" w:hAnsi="Times New Roman" w:cs="Times New Roman"/>
          <w:sz w:val="24"/>
          <w:szCs w:val="24"/>
        </w:rPr>
        <w:t xml:space="preserve">Non si può fare così. Questo non vuol dire </w:t>
      </w:r>
      <w:r w:rsidRPr="00C67E30">
        <w:rPr>
          <w:rFonts w:ascii="Times New Roman" w:hAnsi="Times New Roman" w:cs="Times New Roman"/>
          <w:sz w:val="24"/>
          <w:szCs w:val="24"/>
        </w:rPr>
        <w:t xml:space="preserve">fare buona politica, ma cattiva </w:t>
      </w:r>
      <w:r w:rsidR="002D7CE5" w:rsidRPr="00C67E30">
        <w:rPr>
          <w:rFonts w:ascii="Times New Roman" w:hAnsi="Times New Roman" w:cs="Times New Roman"/>
          <w:sz w:val="24"/>
          <w:szCs w:val="24"/>
        </w:rPr>
        <w:t xml:space="preserve">propaganda. </w:t>
      </w:r>
      <w:r w:rsidR="002D7CE5" w:rsidRPr="00C67E30">
        <w:rPr>
          <w:rFonts w:ascii="Times New Roman,Italic" w:hAnsi="Times New Roman,Italic" w:cs="Times New Roman,Italic"/>
          <w:i/>
          <w:iCs/>
          <w:sz w:val="24"/>
          <w:szCs w:val="24"/>
        </w:rPr>
        <w:t>(Applausi dal Gruppo PD)</w:t>
      </w:r>
      <w:r w:rsidR="002D7CE5" w:rsidRPr="00C67E30">
        <w:rPr>
          <w:rFonts w:ascii="Times New Roman" w:hAnsi="Times New Roman" w:cs="Times New Roman"/>
          <w:sz w:val="24"/>
          <w:szCs w:val="24"/>
        </w:rPr>
        <w:t>.</w:t>
      </w:r>
    </w:p>
    <w:p w:rsidR="00504897" w:rsidRPr="00C67E30" w:rsidRDefault="00504897" w:rsidP="002D7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CE5" w:rsidRPr="00C67E30" w:rsidRDefault="002D7CE5" w:rsidP="002D7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E30">
        <w:rPr>
          <w:rFonts w:ascii="Times New Roman" w:hAnsi="Times New Roman" w:cs="Times New Roman"/>
          <w:sz w:val="24"/>
          <w:szCs w:val="24"/>
        </w:rPr>
        <w:t>Il Paese non cresce così. Noi andiamo verso un confronto elettorale</w:t>
      </w:r>
    </w:p>
    <w:p w:rsidR="002D7CE5" w:rsidRPr="00C67E30" w:rsidRDefault="002D7CE5" w:rsidP="002D7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E30">
        <w:rPr>
          <w:rFonts w:ascii="Times New Roman" w:hAnsi="Times New Roman" w:cs="Times New Roman"/>
          <w:sz w:val="24"/>
          <w:szCs w:val="24"/>
        </w:rPr>
        <w:t>che sarà duro e aspro. È giusto che sia duro e aspro, ma deve essere anche</w:t>
      </w:r>
    </w:p>
    <w:p w:rsidR="002D7CE5" w:rsidRPr="00C67E30" w:rsidRDefault="002D7CE5" w:rsidP="002D7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E30">
        <w:rPr>
          <w:rFonts w:ascii="Times New Roman" w:hAnsi="Times New Roman" w:cs="Times New Roman"/>
          <w:sz w:val="24"/>
          <w:szCs w:val="24"/>
        </w:rPr>
        <w:t>corretto e lo è se ci diciamo le cose in modo corretto, se stiamo ai dati, se</w:t>
      </w:r>
    </w:p>
    <w:p w:rsidR="002D7CE5" w:rsidRPr="00C67E30" w:rsidRDefault="002D7CE5" w:rsidP="002D7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E30">
        <w:rPr>
          <w:rFonts w:ascii="Times New Roman" w:hAnsi="Times New Roman" w:cs="Times New Roman"/>
          <w:sz w:val="24"/>
          <w:szCs w:val="24"/>
        </w:rPr>
        <w:t>non ci attribuiamo cose false, se non diciamo una cosa ad una certa ora e il</w:t>
      </w:r>
    </w:p>
    <w:p w:rsidR="002D7CE5" w:rsidRPr="00C67E30" w:rsidRDefault="002D7CE5" w:rsidP="002D7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E30">
        <w:rPr>
          <w:rFonts w:ascii="Times New Roman" w:hAnsi="Times New Roman" w:cs="Times New Roman"/>
          <w:sz w:val="24"/>
          <w:szCs w:val="24"/>
        </w:rPr>
        <w:t>contrario un'ora dopo, se non diciamo no alla fle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ssibilità che chiede il Governo </w:t>
      </w:r>
      <w:r w:rsidRPr="00C67E30">
        <w:rPr>
          <w:rFonts w:ascii="Times New Roman" w:hAnsi="Times New Roman" w:cs="Times New Roman"/>
          <w:sz w:val="24"/>
          <w:szCs w:val="24"/>
        </w:rPr>
        <w:t>perché ne vogliamo dieci volte tant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o e poi accusiamo il Governo di </w:t>
      </w:r>
      <w:r w:rsidRPr="00C67E30">
        <w:rPr>
          <w:rFonts w:ascii="Times New Roman" w:hAnsi="Times New Roman" w:cs="Times New Roman"/>
          <w:sz w:val="24"/>
          <w:szCs w:val="24"/>
        </w:rPr>
        <w:t>fare debito facile.</w:t>
      </w:r>
    </w:p>
    <w:p w:rsidR="002D7CE5" w:rsidRPr="00C67E30" w:rsidRDefault="002D7CE5" w:rsidP="002D7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E30">
        <w:rPr>
          <w:rFonts w:ascii="Times New Roman" w:hAnsi="Times New Roman" w:cs="Times New Roman"/>
          <w:sz w:val="24"/>
          <w:szCs w:val="24"/>
        </w:rPr>
        <w:t>Ma la stessa cosa, collega Azzollini, mi consenta, vale per la risoluzione</w:t>
      </w:r>
    </w:p>
    <w:p w:rsidR="002D7CE5" w:rsidRPr="00C67E30" w:rsidRDefault="002D7CE5" w:rsidP="002D7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E30">
        <w:rPr>
          <w:rFonts w:ascii="Times New Roman" w:hAnsi="Times New Roman" w:cs="Times New Roman"/>
          <w:sz w:val="24"/>
          <w:szCs w:val="24"/>
        </w:rPr>
        <w:t>di Forza Italia. Io accetterei la critica da Forza Italia che, come succede,</w:t>
      </w:r>
    </w:p>
    <w:p w:rsidR="002D7CE5" w:rsidRPr="00C67E30" w:rsidRDefault="002D7CE5" w:rsidP="002D7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E30">
        <w:rPr>
          <w:rFonts w:ascii="Times New Roman" w:hAnsi="Times New Roman" w:cs="Times New Roman"/>
          <w:sz w:val="24"/>
          <w:szCs w:val="24"/>
        </w:rPr>
        <w:t>nella dialettica tra destra e sinistra a volte - rar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amente in Italia perché bisogna </w:t>
      </w:r>
      <w:r w:rsidRPr="00C67E30">
        <w:rPr>
          <w:rFonts w:ascii="Times New Roman" w:hAnsi="Times New Roman" w:cs="Times New Roman"/>
          <w:sz w:val="24"/>
          <w:szCs w:val="24"/>
        </w:rPr>
        <w:t>ritornare alla Destra storica - incarna la des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tra del rigore, della riduzione </w:t>
      </w:r>
      <w:r w:rsidRPr="00C67E30">
        <w:rPr>
          <w:rFonts w:ascii="Times New Roman" w:hAnsi="Times New Roman" w:cs="Times New Roman"/>
          <w:sz w:val="24"/>
          <w:szCs w:val="24"/>
        </w:rPr>
        <w:t>della spesa come diceva Quintino Sella e quant'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altro. Raramente è accaduto </w:t>
      </w:r>
      <w:r w:rsidRPr="00C67E30">
        <w:rPr>
          <w:rFonts w:ascii="Times New Roman" w:hAnsi="Times New Roman" w:cs="Times New Roman"/>
          <w:sz w:val="24"/>
          <w:szCs w:val="24"/>
        </w:rPr>
        <w:t>in Italia questo ma qualche volta è acc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aduto. Il senatore Azzollini ci </w:t>
      </w:r>
      <w:r w:rsidRPr="00C67E30">
        <w:rPr>
          <w:rFonts w:ascii="Times New Roman" w:hAnsi="Times New Roman" w:cs="Times New Roman"/>
          <w:sz w:val="24"/>
          <w:szCs w:val="24"/>
        </w:rPr>
        <w:t>dice che dobbiamo smettere di fare debito, dobb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iamo ridurlo. Poi però leggiamo </w:t>
      </w:r>
      <w:r w:rsidRPr="00C67E30">
        <w:rPr>
          <w:rFonts w:ascii="Times New Roman" w:hAnsi="Times New Roman" w:cs="Times New Roman"/>
          <w:sz w:val="24"/>
          <w:szCs w:val="24"/>
        </w:rPr>
        <w:t>la risoluzione che vorrebbe imp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egnare il Governo per un elenco </w:t>
      </w:r>
      <w:r w:rsidRPr="00C67E30">
        <w:rPr>
          <w:rFonts w:ascii="Times New Roman" w:hAnsi="Times New Roman" w:cs="Times New Roman"/>
          <w:sz w:val="24"/>
          <w:szCs w:val="24"/>
        </w:rPr>
        <w:t>sterminato di spese: maggiore liquidità agli enti local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i (e chi può essere contrario), </w:t>
      </w:r>
      <w:r w:rsidRPr="00C67E30">
        <w:rPr>
          <w:rFonts w:ascii="Times New Roman" w:hAnsi="Times New Roman" w:cs="Times New Roman"/>
          <w:sz w:val="24"/>
          <w:szCs w:val="24"/>
        </w:rPr>
        <w:t>riduzione della pressione fiscale (e ch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i può essere contrario), misure </w:t>
      </w:r>
      <w:r w:rsidRPr="00C67E30">
        <w:rPr>
          <w:rFonts w:ascii="Times New Roman" w:hAnsi="Times New Roman" w:cs="Times New Roman"/>
          <w:sz w:val="24"/>
          <w:szCs w:val="24"/>
        </w:rPr>
        <w:t xml:space="preserve">atte a stimolare la crescita, i consumi e la domanda 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interna. E ancora: abbassamento </w:t>
      </w:r>
      <w:r w:rsidRPr="00C67E30">
        <w:rPr>
          <w:rFonts w:ascii="Times New Roman" w:hAnsi="Times New Roman" w:cs="Times New Roman"/>
          <w:sz w:val="24"/>
          <w:szCs w:val="24"/>
        </w:rPr>
        <w:t>dell'età per l'accesso al pensionament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o, reinserendo il sistema delle </w:t>
      </w:r>
      <w:r w:rsidRPr="00C67E30">
        <w:rPr>
          <w:rFonts w:ascii="Times New Roman" w:hAnsi="Times New Roman" w:cs="Times New Roman"/>
          <w:sz w:val="24"/>
          <w:szCs w:val="24"/>
        </w:rPr>
        <w:t>quote e delle pensioni di anzianità (non so quan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ti miliardi servano per cifrare </w:t>
      </w:r>
      <w:r w:rsidRPr="00C67E30">
        <w:rPr>
          <w:rFonts w:ascii="Times New Roman" w:hAnsi="Times New Roman" w:cs="Times New Roman"/>
          <w:sz w:val="24"/>
          <w:szCs w:val="24"/>
        </w:rPr>
        <w:t>queste voci), interventi a favore delle imprese agr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icole, del settore del turismo, </w:t>
      </w:r>
      <w:r w:rsidRPr="00C67E30">
        <w:rPr>
          <w:rFonts w:ascii="Times New Roman" w:hAnsi="Times New Roman" w:cs="Times New Roman"/>
          <w:sz w:val="24"/>
          <w:szCs w:val="24"/>
        </w:rPr>
        <w:t>valorizzazione del patrimonio culturale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, interventi di prevenzione del </w:t>
      </w:r>
      <w:r w:rsidRPr="00C67E30">
        <w:rPr>
          <w:rFonts w:ascii="Times New Roman" w:hAnsi="Times New Roman" w:cs="Times New Roman"/>
          <w:sz w:val="24"/>
          <w:szCs w:val="24"/>
        </w:rPr>
        <w:t xml:space="preserve">rischio geologico. La risoluzione prevede un 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programma di spese per le quali </w:t>
      </w:r>
      <w:r w:rsidRPr="00C67E30">
        <w:rPr>
          <w:rFonts w:ascii="Times New Roman" w:hAnsi="Times New Roman" w:cs="Times New Roman"/>
          <w:sz w:val="24"/>
          <w:szCs w:val="24"/>
        </w:rPr>
        <w:t>non basterebbero due bilanci dello Stato.</w:t>
      </w:r>
    </w:p>
    <w:p w:rsidR="002D7CE5" w:rsidRPr="00C67E30" w:rsidRDefault="002D7CE5" w:rsidP="002D7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E30">
        <w:rPr>
          <w:rFonts w:ascii="Times New Roman" w:hAnsi="Times New Roman" w:cs="Times New Roman"/>
          <w:sz w:val="24"/>
          <w:szCs w:val="24"/>
        </w:rPr>
        <w:t>E allora, colleghi, si può, anzi si deve criticare il Governo quando si</w:t>
      </w:r>
    </w:p>
    <w:p w:rsidR="002D7CE5" w:rsidRPr="00C67E30" w:rsidRDefault="002D7CE5" w:rsidP="002D7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E30">
        <w:rPr>
          <w:rFonts w:ascii="Times New Roman" w:hAnsi="Times New Roman" w:cs="Times New Roman"/>
          <w:sz w:val="24"/>
          <w:szCs w:val="24"/>
        </w:rPr>
        <w:t>sta all'opposizione. Io sono stato a lungo all'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opposizione per cui non lo dico </w:t>
      </w:r>
      <w:r w:rsidRPr="00C67E30">
        <w:rPr>
          <w:rFonts w:ascii="Times New Roman" w:hAnsi="Times New Roman" w:cs="Times New Roman"/>
          <w:sz w:val="24"/>
          <w:szCs w:val="24"/>
        </w:rPr>
        <w:t>per denigrarne il lavoro ma l'opposizione è p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agata per denigrare il Governo, </w:t>
      </w:r>
      <w:r w:rsidRPr="00C67E30">
        <w:rPr>
          <w:rFonts w:ascii="Times New Roman" w:hAnsi="Times New Roman" w:cs="Times New Roman"/>
          <w:sz w:val="24"/>
          <w:szCs w:val="24"/>
        </w:rPr>
        <w:t>è pensata per quello. Però distinguiamo tra momento e momento.</w:t>
      </w:r>
    </w:p>
    <w:p w:rsidR="002D7CE5" w:rsidRPr="00C67E30" w:rsidRDefault="002D7CE5" w:rsidP="002D7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E30">
        <w:rPr>
          <w:rFonts w:ascii="Times New Roman" w:hAnsi="Times New Roman" w:cs="Times New Roman"/>
          <w:sz w:val="24"/>
          <w:szCs w:val="24"/>
        </w:rPr>
        <w:t>Certo che ci sono, anche nei documenti dell'opposizione, anche in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 </w:t>
      </w:r>
      <w:r w:rsidRPr="00C67E30">
        <w:rPr>
          <w:rFonts w:ascii="Times New Roman" w:hAnsi="Times New Roman" w:cs="Times New Roman"/>
          <w:sz w:val="24"/>
          <w:szCs w:val="24"/>
        </w:rPr>
        <w:t>quello del Movimento 5 Stelle, anche in que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llo di Forza Italia e in quello </w:t>
      </w:r>
      <w:r w:rsidRPr="00C67E30">
        <w:rPr>
          <w:rFonts w:ascii="Times New Roman" w:hAnsi="Times New Roman" w:cs="Times New Roman"/>
          <w:sz w:val="24"/>
          <w:szCs w:val="24"/>
        </w:rPr>
        <w:t xml:space="preserve">della sinistra e di altri Gruppi, spunti interessanti 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e critici, sui quali un dialogo </w:t>
      </w:r>
      <w:r w:rsidRPr="00C67E30">
        <w:rPr>
          <w:rFonts w:ascii="Times New Roman" w:hAnsi="Times New Roman" w:cs="Times New Roman"/>
          <w:sz w:val="24"/>
          <w:szCs w:val="24"/>
        </w:rPr>
        <w:t>parlamentare e politico davanti al Paes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e può essere serio. Ma questa è </w:t>
      </w:r>
      <w:r w:rsidRPr="00C67E30">
        <w:rPr>
          <w:rFonts w:ascii="Times New Roman" w:hAnsi="Times New Roman" w:cs="Times New Roman"/>
          <w:sz w:val="24"/>
          <w:szCs w:val="24"/>
        </w:rPr>
        <w:t>davvero cattiva propaganda. Io non p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osso credere che il Movimento 5 Stelle </w:t>
      </w:r>
      <w:r w:rsidRPr="00C67E30">
        <w:rPr>
          <w:rFonts w:ascii="Times New Roman" w:hAnsi="Times New Roman" w:cs="Times New Roman"/>
          <w:sz w:val="24"/>
          <w:szCs w:val="24"/>
        </w:rPr>
        <w:t>e Forza Italia votino contro la proposta d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i risoluzione che chiede questo </w:t>
      </w:r>
      <w:r w:rsidRPr="00C67E30">
        <w:rPr>
          <w:rFonts w:ascii="Times New Roman" w:hAnsi="Times New Roman" w:cs="Times New Roman"/>
          <w:sz w:val="24"/>
          <w:szCs w:val="24"/>
        </w:rPr>
        <w:t>margine di flessibilità, se non - ripeto - in p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resenza di una mozione che dica </w:t>
      </w:r>
      <w:r w:rsidRPr="00C67E30">
        <w:rPr>
          <w:rFonts w:ascii="Times New Roman" w:hAnsi="Times New Roman" w:cs="Times New Roman"/>
          <w:sz w:val="24"/>
          <w:szCs w:val="24"/>
        </w:rPr>
        <w:t xml:space="preserve">che essi vogliono e che si impegnano a fare, nella 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prossima legislatura, politiche </w:t>
      </w:r>
      <w:r w:rsidRPr="00C67E30">
        <w:rPr>
          <w:rFonts w:ascii="Times New Roman" w:hAnsi="Times New Roman" w:cs="Times New Roman"/>
          <w:sz w:val="24"/>
          <w:szCs w:val="24"/>
        </w:rPr>
        <w:t>restrittive e non più politiche espansiv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e. Se dite questo, allora siete </w:t>
      </w:r>
      <w:r w:rsidRPr="00C67E30">
        <w:rPr>
          <w:rFonts w:ascii="Times New Roman" w:hAnsi="Times New Roman" w:cs="Times New Roman"/>
          <w:sz w:val="24"/>
          <w:szCs w:val="24"/>
        </w:rPr>
        <w:t xml:space="preserve">persone serie e avete la nostra stima. </w:t>
      </w:r>
      <w:r w:rsidRPr="00C67E30">
        <w:rPr>
          <w:rFonts w:ascii="Times New Roman,Italic" w:hAnsi="Times New Roman,Italic" w:cs="Times New Roman,Italic"/>
          <w:i/>
          <w:iCs/>
          <w:sz w:val="24"/>
          <w:szCs w:val="24"/>
        </w:rPr>
        <w:t>(Applausi dai Gruppi PD e Aut (SVP,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 </w:t>
      </w:r>
      <w:r w:rsidRPr="00C67E30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UV, PATT, </w:t>
      </w:r>
      <w:proofErr w:type="gramStart"/>
      <w:r w:rsidRPr="00C67E30">
        <w:rPr>
          <w:rFonts w:ascii="Times New Roman,Italic" w:hAnsi="Times New Roman,Italic" w:cs="Times New Roman,Italic"/>
          <w:i/>
          <w:iCs/>
          <w:sz w:val="24"/>
          <w:szCs w:val="24"/>
        </w:rPr>
        <w:t>UPT)-</w:t>
      </w:r>
      <w:proofErr w:type="gramEnd"/>
      <w:r w:rsidRPr="00C67E30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PSI-MAIE). </w:t>
      </w:r>
      <w:r w:rsidRPr="00C67E30">
        <w:rPr>
          <w:rFonts w:ascii="Times New Roman" w:hAnsi="Times New Roman" w:cs="Times New Roman"/>
          <w:sz w:val="24"/>
          <w:szCs w:val="24"/>
        </w:rPr>
        <w:t>Altrimenti, cadete in quel caso di cui p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arlava </w:t>
      </w:r>
      <w:r w:rsidRPr="00C67E30">
        <w:rPr>
          <w:rFonts w:ascii="Times New Roman" w:hAnsi="Times New Roman" w:cs="Times New Roman"/>
          <w:sz w:val="24"/>
          <w:szCs w:val="24"/>
        </w:rPr>
        <w:t xml:space="preserve">un grande dirigente politico, Giancarlo Pajetta, 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che diceva ai giovani dirigenti </w:t>
      </w:r>
      <w:r w:rsidRPr="00C67E30">
        <w:rPr>
          <w:rFonts w:ascii="Times New Roman" w:hAnsi="Times New Roman" w:cs="Times New Roman"/>
          <w:sz w:val="24"/>
          <w:szCs w:val="24"/>
        </w:rPr>
        <w:t>politici del suo partito, il Partito comun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ista italiano (non me ne voglia </w:t>
      </w:r>
      <w:r w:rsidRPr="00C67E30">
        <w:rPr>
          <w:rFonts w:ascii="Times New Roman" w:hAnsi="Times New Roman" w:cs="Times New Roman"/>
          <w:sz w:val="24"/>
          <w:szCs w:val="24"/>
        </w:rPr>
        <w:t>il presidente Napolitano, magari dico qualc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he stupidaggine), che ci sono i </w:t>
      </w:r>
      <w:r w:rsidRPr="00C67E30">
        <w:rPr>
          <w:rFonts w:ascii="Times New Roman" w:hAnsi="Times New Roman" w:cs="Times New Roman"/>
          <w:sz w:val="24"/>
          <w:szCs w:val="24"/>
        </w:rPr>
        <w:t>cretini e i dirigenti politici, e che la differenza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 tra queste due categorie è che </w:t>
      </w:r>
      <w:r w:rsidRPr="00C67E30">
        <w:rPr>
          <w:rFonts w:ascii="Times New Roman" w:hAnsi="Times New Roman" w:cs="Times New Roman"/>
          <w:sz w:val="24"/>
          <w:szCs w:val="24"/>
        </w:rPr>
        <w:t>i dirigenti politici non credono alla loro p</w:t>
      </w:r>
      <w:r w:rsidR="00D61EF3" w:rsidRPr="00C67E30">
        <w:rPr>
          <w:rFonts w:ascii="Times New Roman" w:hAnsi="Times New Roman" w:cs="Times New Roman"/>
          <w:sz w:val="24"/>
          <w:szCs w:val="24"/>
        </w:rPr>
        <w:t xml:space="preserve">ropaganda. Poiché so che i miei </w:t>
      </w:r>
      <w:r w:rsidRPr="00C67E30">
        <w:rPr>
          <w:rFonts w:ascii="Times New Roman" w:hAnsi="Times New Roman" w:cs="Times New Roman"/>
          <w:sz w:val="24"/>
          <w:szCs w:val="24"/>
        </w:rPr>
        <w:t>colleghi non sono cretini, ma sono dirigenti politici, so per certo che noncredono alla loro propaganda e allora li invito a votare in maniera seria.</w:t>
      </w:r>
    </w:p>
    <w:p w:rsidR="006803A5" w:rsidRPr="00C67E30" w:rsidRDefault="002D7CE5" w:rsidP="00D61EF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 w:rsidRPr="00C67E30">
        <w:rPr>
          <w:rFonts w:ascii="Times New Roman,Italic" w:hAnsi="Times New Roman,Italic" w:cs="Times New Roman,Italic"/>
          <w:i/>
          <w:iCs/>
          <w:sz w:val="24"/>
          <w:szCs w:val="24"/>
        </w:rPr>
        <w:t>(Prolungati applausi dai Gruppi PD, A</w:t>
      </w:r>
      <w:r w:rsidR="00D61EF3" w:rsidRPr="00C67E30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P-CpE-NCD e Aut (SVP, UV, PATT, </w:t>
      </w:r>
      <w:proofErr w:type="gramStart"/>
      <w:r w:rsidRPr="00C67E30">
        <w:rPr>
          <w:rFonts w:ascii="Times New Roman,Italic" w:hAnsi="Times New Roman,Italic" w:cs="Times New Roman,Italic"/>
          <w:i/>
          <w:iCs/>
          <w:sz w:val="24"/>
          <w:szCs w:val="24"/>
        </w:rPr>
        <w:t>UPT)-</w:t>
      </w:r>
      <w:proofErr w:type="gramEnd"/>
      <w:r w:rsidRPr="00C67E30">
        <w:rPr>
          <w:rFonts w:ascii="Times New Roman,Italic" w:hAnsi="Times New Roman,Italic" w:cs="Times New Roman,Italic"/>
          <w:i/>
          <w:iCs/>
          <w:sz w:val="24"/>
          <w:szCs w:val="24"/>
        </w:rPr>
        <w:t>PSI-MAIE. Molte congratulazioni)</w:t>
      </w:r>
      <w:r w:rsidRPr="00C67E30">
        <w:rPr>
          <w:rFonts w:ascii="Times New Roman" w:hAnsi="Times New Roman" w:cs="Times New Roman"/>
          <w:sz w:val="24"/>
          <w:szCs w:val="24"/>
        </w:rPr>
        <w:t>.</w:t>
      </w:r>
    </w:p>
    <w:sectPr w:rsidR="006803A5" w:rsidRPr="00C67E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A4"/>
    <w:rsid w:val="002D7CE5"/>
    <w:rsid w:val="00504897"/>
    <w:rsid w:val="005609E9"/>
    <w:rsid w:val="006803A5"/>
    <w:rsid w:val="008942A4"/>
    <w:rsid w:val="00C32564"/>
    <w:rsid w:val="00C67E30"/>
    <w:rsid w:val="00D6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AD06"/>
  <w15:chartTrackingRefBased/>
  <w15:docId w15:val="{06804CE7-AB31-4D6D-AE76-A2F7287E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center">
    <w:name w:val="testocenter"/>
    <w:basedOn w:val="Normale"/>
    <w:rsid w:val="00C6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justify">
    <w:name w:val="testojustify"/>
    <w:basedOn w:val="Normale"/>
    <w:rsid w:val="00C6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67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o.it/loc/link.asp?leg=17&amp;tipodoc=sdocnl&amp;id=3498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Senato della Repubblica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Diletta Giuntoli</dc:creator>
  <cp:keywords/>
  <dc:description/>
  <cp:lastModifiedBy>Diletta Giuntoli</cp:lastModifiedBy>
  <cp:revision>2</cp:revision>
  <dcterms:created xsi:type="dcterms:W3CDTF">2017-10-05T13:28:00Z</dcterms:created>
  <dcterms:modified xsi:type="dcterms:W3CDTF">2017-10-05T13:28:00Z</dcterms:modified>
</cp:coreProperties>
</file>